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7F" w:rsidRDefault="004B387F" w:rsidP="004B387F">
      <w:pPr>
        <w:spacing w:line="360" w:lineRule="auto"/>
        <w:ind w:left="5664"/>
      </w:pPr>
      <w:r>
        <w:t xml:space="preserve">Olsztyn, dnia  …………. 2010 </w:t>
      </w:r>
      <w:proofErr w:type="gramStart"/>
      <w:r>
        <w:t>r</w:t>
      </w:r>
      <w:proofErr w:type="gramEnd"/>
      <w:r>
        <w:t>.</w:t>
      </w:r>
    </w:p>
    <w:p w:rsidR="004B387F" w:rsidRDefault="004B387F" w:rsidP="004B387F">
      <w:pPr>
        <w:spacing w:line="360" w:lineRule="auto"/>
      </w:pPr>
      <w:r>
        <w:t>L.</w:t>
      </w:r>
      <w:proofErr w:type="gramStart"/>
      <w:r>
        <w:t>dz. 90 – 2302 / ………  / AS</w:t>
      </w:r>
      <w:proofErr w:type="gramEnd"/>
      <w:r>
        <w:t xml:space="preserve"> / 2010</w:t>
      </w:r>
    </w:p>
    <w:p w:rsidR="004B387F" w:rsidRDefault="004B387F" w:rsidP="004B387F">
      <w:pPr>
        <w:spacing w:line="360" w:lineRule="auto"/>
      </w:pPr>
      <w:r>
        <w:t>Nr postępowania</w:t>
      </w:r>
      <w:r w:rsidR="005C3068">
        <w:t xml:space="preserve">: </w:t>
      </w:r>
      <w:r>
        <w:t>74 / 2010 / PN / DZP / RPW</w:t>
      </w:r>
    </w:p>
    <w:p w:rsidR="004B387F" w:rsidRDefault="004B387F" w:rsidP="004B387F">
      <w:pPr>
        <w:spacing w:line="360" w:lineRule="auto"/>
      </w:pPr>
    </w:p>
    <w:p w:rsidR="004B387F" w:rsidRDefault="004B387F" w:rsidP="004B387F">
      <w:pPr>
        <w:spacing w:line="360" w:lineRule="auto"/>
        <w:jc w:val="left"/>
        <w:rPr>
          <w:b/>
        </w:rPr>
      </w:pPr>
      <w:r>
        <w:rPr>
          <w:b/>
        </w:rPr>
        <w:t xml:space="preserve">Uniwersytet Warmińsko – Mazurski </w:t>
      </w:r>
      <w:r>
        <w:rPr>
          <w:b/>
        </w:rPr>
        <w:br/>
        <w:t>w Olsztynie</w:t>
      </w:r>
    </w:p>
    <w:p w:rsidR="004B387F" w:rsidRDefault="004B387F" w:rsidP="004B387F">
      <w:pPr>
        <w:spacing w:line="360" w:lineRule="auto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Oczapowskiego 2</w:t>
      </w:r>
    </w:p>
    <w:p w:rsidR="004B387F" w:rsidRPr="004451D8" w:rsidRDefault="004B387F" w:rsidP="004B387F">
      <w:pPr>
        <w:spacing w:line="360" w:lineRule="auto"/>
        <w:rPr>
          <w:b/>
        </w:rPr>
      </w:pPr>
      <w:r>
        <w:rPr>
          <w:b/>
        </w:rPr>
        <w:t>10 – 561 Olsztyn</w:t>
      </w:r>
    </w:p>
    <w:p w:rsidR="004B387F" w:rsidRPr="004451D8" w:rsidRDefault="004B387F" w:rsidP="004B387F">
      <w:pPr>
        <w:spacing w:line="360" w:lineRule="auto"/>
        <w:ind w:left="5664"/>
        <w:jc w:val="left"/>
        <w:rPr>
          <w:b/>
        </w:rPr>
      </w:pPr>
      <w:r>
        <w:rPr>
          <w:b/>
        </w:rPr>
        <w:t xml:space="preserve">           Do wiadomości </w:t>
      </w:r>
      <w:r>
        <w:rPr>
          <w:b/>
        </w:rPr>
        <w:br/>
        <w:t>uczestników postępowania</w:t>
      </w:r>
    </w:p>
    <w:p w:rsidR="004B387F" w:rsidRDefault="004B387F" w:rsidP="004B387F">
      <w:pPr>
        <w:rPr>
          <w:b/>
        </w:rPr>
      </w:pPr>
    </w:p>
    <w:p w:rsidR="004B387F" w:rsidRDefault="004B387F" w:rsidP="004B387F">
      <w:pPr>
        <w:rPr>
          <w:b/>
        </w:rPr>
      </w:pPr>
    </w:p>
    <w:p w:rsidR="004B387F" w:rsidRDefault="004B387F" w:rsidP="004B387F">
      <w:pPr>
        <w:jc w:val="center"/>
        <w:rPr>
          <w:b/>
        </w:rPr>
      </w:pPr>
      <w:r>
        <w:rPr>
          <w:b/>
        </w:rPr>
        <w:t>ZAWIADOMIENIE O WYBORZE OFERTY</w:t>
      </w:r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</w:pPr>
      <w:r>
        <w:rPr>
          <w:b/>
        </w:rPr>
        <w:tab/>
      </w:r>
      <w:r>
        <w:t xml:space="preserve">Dziękując za udział w niniejszym postępowaniu, uprzejmie zawiadamiamy, iż do realizacji zamówienia publicznego realizowanego w trybie przetargu nieograniczonego pt. „Roboty budowlane w zakresie wymiany stolarki okiennej w pomieszczeniach Hali Technologicznej Uniwersytetu Warmińsko – Mazurskiego w Olsztynie przy ul. Oczapowskiego 7” </w:t>
      </w:r>
      <w:r w:rsidR="00D367E3">
        <w:t xml:space="preserve">realizowanego </w:t>
      </w:r>
      <w:r>
        <w:t xml:space="preserve">w ramach projektu finansowanego z Programu Operacyjnego Rozwój Polski Wschodniej 2007 – 2013 pt. „Rozbudowa, modernizacja i wyposażenie zespołu laboratoriów edukacyjno – badawczych technologii, jakości </w:t>
      </w:r>
      <w:r w:rsidR="005601E1">
        <w:br/>
      </w:r>
      <w:r>
        <w:t xml:space="preserve">i bezpieczeństwa zdrowotnego żywności” wybrano do realizacji przedmiotowego zamówienia najkorzystniejszą ofertę złożoną </w:t>
      </w:r>
      <w:proofErr w:type="gramStart"/>
      <w:r>
        <w:t>przez :</w:t>
      </w:r>
      <w:proofErr w:type="gramEnd"/>
    </w:p>
    <w:p w:rsidR="004B387F" w:rsidRDefault="004B387F" w:rsidP="004B387F">
      <w:pPr>
        <w:spacing w:line="360" w:lineRule="auto"/>
        <w:rPr>
          <w:b/>
        </w:rPr>
      </w:pPr>
    </w:p>
    <w:p w:rsidR="00D367E3" w:rsidRDefault="00D367E3" w:rsidP="004B387F">
      <w:pPr>
        <w:spacing w:line="360" w:lineRule="auto"/>
        <w:rPr>
          <w:b/>
        </w:rPr>
      </w:pPr>
      <w:r>
        <w:rPr>
          <w:b/>
        </w:rPr>
        <w:t>„</w:t>
      </w:r>
      <w:r w:rsidR="005601E1">
        <w:rPr>
          <w:b/>
        </w:rPr>
        <w:t>ALUTRAST</w:t>
      </w:r>
      <w:r>
        <w:rPr>
          <w:b/>
        </w:rPr>
        <w:t>” Wacława Roszkowska, ul. Hetmańska 10, 15 – 727, Białystok 15 – 727</w:t>
      </w:r>
      <w:r w:rsidR="005601E1">
        <w:rPr>
          <w:b/>
        </w:rPr>
        <w:t>:</w:t>
      </w:r>
    </w:p>
    <w:p w:rsidR="00D367E3" w:rsidRPr="00D367E3" w:rsidRDefault="00D367E3" w:rsidP="004B387F">
      <w:pPr>
        <w:spacing w:line="360" w:lineRule="auto"/>
      </w:pPr>
      <w:r>
        <w:t>wartość oferty brutto (ryczałtowa) wynosi</w:t>
      </w:r>
      <w:proofErr w:type="gramStart"/>
      <w:r>
        <w:t>:</w:t>
      </w:r>
      <w:r>
        <w:tab/>
        <w:t>91 936, 76 zł</w:t>
      </w:r>
      <w:proofErr w:type="gramEnd"/>
      <w:r>
        <w:t xml:space="preserve">. </w:t>
      </w:r>
      <w:proofErr w:type="gramStart"/>
      <w:r>
        <w:t>brutto</w:t>
      </w:r>
      <w:proofErr w:type="gramEnd"/>
      <w:r>
        <w:t xml:space="preserve"> </w:t>
      </w:r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</w:pPr>
      <w:r>
        <w:rPr>
          <w:b/>
        </w:rPr>
        <w:t xml:space="preserve">Uzasadnienie </w:t>
      </w:r>
      <w:proofErr w:type="gramStart"/>
      <w:r>
        <w:rPr>
          <w:b/>
        </w:rPr>
        <w:t>wyboru</w:t>
      </w:r>
      <w:r>
        <w:t xml:space="preserve"> : </w:t>
      </w:r>
      <w:proofErr w:type="gramEnd"/>
    </w:p>
    <w:p w:rsidR="004B387F" w:rsidRDefault="004B387F" w:rsidP="004B387F">
      <w:pPr>
        <w:spacing w:line="360" w:lineRule="auto"/>
      </w:pPr>
      <w:r>
        <w:t xml:space="preserve">Wykonawca spełnia określone w specyfikacji istotnych warunków zamówienia warunki udziału </w:t>
      </w:r>
      <w:r>
        <w:br/>
        <w:t>w postępowaniu jak również zgodnie z przyjętymi kryteriami oceny ofert uzyskał największą liczbą punktów.</w:t>
      </w:r>
    </w:p>
    <w:p w:rsidR="004B387F" w:rsidRDefault="004B387F" w:rsidP="004B387F">
      <w:pPr>
        <w:spacing w:line="360" w:lineRule="auto"/>
      </w:pPr>
    </w:p>
    <w:p w:rsidR="004B387F" w:rsidRDefault="004B387F" w:rsidP="004B387F">
      <w:pPr>
        <w:spacing w:line="360" w:lineRule="auto"/>
        <w:rPr>
          <w:b/>
        </w:rPr>
      </w:pPr>
      <w:r>
        <w:rPr>
          <w:b/>
        </w:rPr>
        <w:t xml:space="preserve">W postępowaniu udział </w:t>
      </w:r>
      <w:proofErr w:type="gramStart"/>
      <w:r>
        <w:rPr>
          <w:b/>
        </w:rPr>
        <w:t>wzięli :</w:t>
      </w:r>
      <w:proofErr w:type="gramEnd"/>
    </w:p>
    <w:p w:rsidR="004B387F" w:rsidRDefault="004B387F" w:rsidP="004B387F">
      <w:pPr>
        <w:spacing w:line="360" w:lineRule="auto"/>
      </w:pPr>
      <w:r>
        <w:t xml:space="preserve">Lista wykonawców biorących udział w przedmiotowym postępowaniu zawarta została na druku ZP – 12, stanowiącym załącznik nr 1 do niniejszego </w:t>
      </w:r>
      <w:proofErr w:type="gramStart"/>
      <w:r>
        <w:t>zawiadomienia .</w:t>
      </w:r>
      <w:proofErr w:type="gramEnd"/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  <w:rPr>
          <w:b/>
        </w:rPr>
      </w:pPr>
      <w:r>
        <w:rPr>
          <w:b/>
        </w:rPr>
        <w:t xml:space="preserve">Streszczenie i porównanie złożonych </w:t>
      </w:r>
      <w:proofErr w:type="gramStart"/>
      <w:r>
        <w:rPr>
          <w:b/>
        </w:rPr>
        <w:t>ofert :</w:t>
      </w:r>
      <w:proofErr w:type="gramEnd"/>
    </w:p>
    <w:p w:rsidR="004B387F" w:rsidRDefault="004B387F" w:rsidP="004B387F">
      <w:pPr>
        <w:spacing w:line="360" w:lineRule="auto"/>
      </w:pPr>
      <w:r>
        <w:t xml:space="preserve">Streszczenie oceny i porównania złożonych ofert wykonawców biorących udział w niniejszym postępowaniu wraz z punktacją przyznaną w kryterium oceny </w:t>
      </w:r>
      <w:proofErr w:type="gramStart"/>
      <w:r>
        <w:t>ofert  oraz</w:t>
      </w:r>
      <w:proofErr w:type="gramEnd"/>
      <w:r>
        <w:t xml:space="preserve"> łączną punktac</w:t>
      </w:r>
      <w:r w:rsidR="00D367E3">
        <w:t xml:space="preserve">ję, przedstawiono w załączniku </w:t>
      </w:r>
      <w:r>
        <w:t xml:space="preserve">nr 2 do niniejszego zawiadomienia . </w:t>
      </w:r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  <w:rPr>
          <w:b/>
        </w:rPr>
      </w:pPr>
      <w:r>
        <w:rPr>
          <w:b/>
        </w:rPr>
        <w:t xml:space="preserve">Oferty </w:t>
      </w:r>
      <w:proofErr w:type="gramStart"/>
      <w:r>
        <w:rPr>
          <w:b/>
        </w:rPr>
        <w:t>odrzucone :</w:t>
      </w:r>
      <w:proofErr w:type="gramEnd"/>
    </w:p>
    <w:p w:rsidR="004B387F" w:rsidRDefault="004B387F" w:rsidP="004B387F">
      <w:pPr>
        <w:spacing w:line="360" w:lineRule="auto"/>
      </w:pPr>
      <w:r>
        <w:t xml:space="preserve">W postępowaniu nie odrzucono żadnej </w:t>
      </w:r>
      <w:proofErr w:type="gramStart"/>
      <w:r>
        <w:t>oferty .</w:t>
      </w:r>
      <w:proofErr w:type="gramEnd"/>
    </w:p>
    <w:p w:rsidR="004B387F" w:rsidRDefault="004B387F" w:rsidP="004B387F">
      <w:pPr>
        <w:spacing w:line="360" w:lineRule="auto"/>
        <w:rPr>
          <w:b/>
        </w:rPr>
      </w:pPr>
    </w:p>
    <w:p w:rsidR="004B387F" w:rsidRDefault="004B387F" w:rsidP="004B387F">
      <w:pPr>
        <w:spacing w:line="360" w:lineRule="auto"/>
        <w:rPr>
          <w:b/>
        </w:rPr>
      </w:pPr>
      <w:r>
        <w:rPr>
          <w:b/>
        </w:rPr>
        <w:t xml:space="preserve">Wykonawcy </w:t>
      </w:r>
      <w:proofErr w:type="gramStart"/>
      <w:r>
        <w:rPr>
          <w:b/>
        </w:rPr>
        <w:t>wykluczeni :</w:t>
      </w:r>
      <w:proofErr w:type="gramEnd"/>
    </w:p>
    <w:p w:rsidR="00D367E3" w:rsidRDefault="00D367E3" w:rsidP="00D367E3">
      <w:pPr>
        <w:spacing w:line="360" w:lineRule="auto"/>
      </w:pPr>
      <w:r>
        <w:t xml:space="preserve">Zgodnie z art. 24 ust. 2 pkt. 2 ustawy prawo zamówień publicznych, Zamawiający wyklucza </w:t>
      </w:r>
      <w:r w:rsidR="005C3068">
        <w:br/>
      </w:r>
      <w:r>
        <w:t xml:space="preserve">z przedmiotowego postępowania firmę </w:t>
      </w:r>
      <w:r w:rsidRPr="005601E1">
        <w:rPr>
          <w:b/>
        </w:rPr>
        <w:t xml:space="preserve">ARKADA – KOD </w:t>
      </w:r>
      <w:proofErr w:type="spellStart"/>
      <w:r w:rsidRPr="005601E1">
        <w:rPr>
          <w:b/>
        </w:rPr>
        <w:t>sp.j</w:t>
      </w:r>
      <w:proofErr w:type="spellEnd"/>
      <w:r w:rsidRPr="005601E1">
        <w:rPr>
          <w:b/>
        </w:rPr>
        <w:t>.</w:t>
      </w:r>
      <w:r>
        <w:t xml:space="preserve"> z siedzibą w Świecicach, ponieważ </w:t>
      </w:r>
      <w:r w:rsidR="005601E1">
        <w:t xml:space="preserve">wskazany Wykonawca nie </w:t>
      </w:r>
      <w:r>
        <w:t xml:space="preserve">wyraził zgody na przedłużenie okresu związania </w:t>
      </w:r>
      <w:proofErr w:type="gramStart"/>
      <w:r>
        <w:t>ofertą .</w:t>
      </w:r>
      <w:proofErr w:type="gramEnd"/>
    </w:p>
    <w:p w:rsidR="005C3068" w:rsidRDefault="00D367E3" w:rsidP="00D367E3">
      <w:pPr>
        <w:spacing w:line="360" w:lineRule="auto"/>
      </w:pPr>
      <w:r w:rsidRPr="002B7CB3">
        <w:rPr>
          <w:u w:val="single"/>
        </w:rPr>
        <w:t>Uzasadnienie faktyczne</w:t>
      </w:r>
      <w:r>
        <w:t xml:space="preserve"> : Zamawiający, Uniwersytet W</w:t>
      </w:r>
      <w:r w:rsidR="005C3068">
        <w:t xml:space="preserve">armińsko – Mazurski w Olsztynie, </w:t>
      </w:r>
      <w:r>
        <w:t xml:space="preserve">działając na podstawie art. 85 ust. 2 ustawy prawo zamówień publicznych zwrócił się do w / w </w:t>
      </w:r>
      <w:proofErr w:type="gramStart"/>
      <w:r>
        <w:t xml:space="preserve">wykonawcy  </w:t>
      </w:r>
      <w:r w:rsidR="005C3068">
        <w:br/>
      </w:r>
      <w:r>
        <w:t>o</w:t>
      </w:r>
      <w:proofErr w:type="gramEnd"/>
      <w:r>
        <w:t xml:space="preserve"> wyrażenie zgody na przedłużenie terminu </w:t>
      </w:r>
      <w:r w:rsidR="005C3068">
        <w:t xml:space="preserve">związania ofertę o okres 60 dni. </w:t>
      </w:r>
    </w:p>
    <w:p w:rsidR="00D367E3" w:rsidRDefault="00D367E3" w:rsidP="00D367E3">
      <w:pPr>
        <w:spacing w:line="360" w:lineRule="auto"/>
        <w:rPr>
          <w:b/>
        </w:rPr>
      </w:pPr>
      <w:r>
        <w:t>Wykonawca</w:t>
      </w:r>
      <w:r w:rsidR="005C3068">
        <w:t xml:space="preserve"> w odpowiedzi na prośbę Zamawiającego poinformował, iż nie wyraża zgody na przedłużenie terminu związania ofertą.</w:t>
      </w:r>
      <w:r>
        <w:t xml:space="preserve"> </w:t>
      </w:r>
    </w:p>
    <w:p w:rsidR="004B387F" w:rsidRDefault="004B387F" w:rsidP="004B387F">
      <w:pPr>
        <w:spacing w:line="360" w:lineRule="auto"/>
      </w:pPr>
    </w:p>
    <w:p w:rsidR="004B387F" w:rsidRDefault="004B387F" w:rsidP="004B387F">
      <w:pPr>
        <w:spacing w:line="360" w:lineRule="auto"/>
        <w:rPr>
          <w:b/>
        </w:rPr>
      </w:pPr>
      <w:r w:rsidRPr="00564F1D">
        <w:rPr>
          <w:b/>
        </w:rPr>
        <w:t xml:space="preserve">Podpisanie </w:t>
      </w:r>
      <w:proofErr w:type="gramStart"/>
      <w:r w:rsidRPr="00564F1D">
        <w:rPr>
          <w:b/>
        </w:rPr>
        <w:t>umowy :</w:t>
      </w:r>
      <w:proofErr w:type="gramEnd"/>
    </w:p>
    <w:p w:rsidR="005C3068" w:rsidRDefault="004B387F" w:rsidP="004B387F">
      <w:pPr>
        <w:spacing w:line="360" w:lineRule="auto"/>
      </w:pPr>
      <w:r>
        <w:t xml:space="preserve">Zamawiający zgodnie z treścią art. 94 ust. 1 ustawy prawo zamówień publicznych zawrze umowę </w:t>
      </w:r>
      <w:r>
        <w:br/>
        <w:t>w sprawie zamówienia publicznego</w:t>
      </w:r>
      <w:r w:rsidR="005C3068">
        <w:t xml:space="preserve"> w terminie nie krótszym niż 5</w:t>
      </w:r>
      <w:r>
        <w:t xml:space="preserve"> dni od dnia przekazania </w:t>
      </w:r>
      <w:r w:rsidR="005C3068">
        <w:t>niniejszego zawiadomienia</w:t>
      </w:r>
      <w:r>
        <w:t xml:space="preserve">. </w:t>
      </w:r>
    </w:p>
    <w:p w:rsidR="004B387F" w:rsidRDefault="004B387F" w:rsidP="004B387F">
      <w:pPr>
        <w:spacing w:line="360" w:lineRule="auto"/>
      </w:pPr>
      <w:r>
        <w:t xml:space="preserve">O terminie oraz miejscu podpisania umowy Zamawiający powiadomi wykonawcę osobnym </w:t>
      </w:r>
      <w:proofErr w:type="gramStart"/>
      <w:r>
        <w:t>pismem .</w:t>
      </w:r>
      <w:proofErr w:type="gramEnd"/>
    </w:p>
    <w:p w:rsidR="004B387F" w:rsidRDefault="004B387F" w:rsidP="004B387F">
      <w:r>
        <w:tab/>
      </w:r>
      <w:r>
        <w:tab/>
      </w:r>
      <w:r>
        <w:tab/>
      </w:r>
      <w:r>
        <w:tab/>
        <w:t xml:space="preserve">             </w:t>
      </w:r>
    </w:p>
    <w:p w:rsidR="004B387F" w:rsidRDefault="004B387F" w:rsidP="004B387F"/>
    <w:p w:rsidR="005C3068" w:rsidRDefault="005C3068" w:rsidP="005C3068">
      <w:pPr>
        <w:spacing w:line="360" w:lineRule="auto"/>
      </w:pPr>
      <w:r w:rsidRPr="00BD3795">
        <w:t xml:space="preserve">Od niniejszej decyzji przysługują środki ochrony prawnej określone w ustawie z dnia 29 stycznia 2004 r. Prawo zamówień publicznych ( Dz. U. </w:t>
      </w:r>
      <w:proofErr w:type="gramStart"/>
      <w:r w:rsidRPr="00BD3795">
        <w:t>z</w:t>
      </w:r>
      <w:proofErr w:type="gramEnd"/>
      <w:r w:rsidRPr="00BD3795">
        <w:t xml:space="preserve"> 2007 r., nr 223 poz. 1655 oraz z 2008 r. nr 171 poz. 1058 – Dział VI „ Środki ochrony prawnej ”</w:t>
      </w:r>
    </w:p>
    <w:p w:rsidR="004B387F" w:rsidRDefault="004B387F" w:rsidP="004B387F"/>
    <w:p w:rsidR="004B387F" w:rsidRDefault="004B387F" w:rsidP="004B3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  <w:r w:rsidR="005C3068">
        <w:tab/>
      </w:r>
    </w:p>
    <w:p w:rsidR="005C3068" w:rsidRDefault="005C3068" w:rsidP="005C3068">
      <w:pPr>
        <w:ind w:left="5664"/>
      </w:pPr>
    </w:p>
    <w:p w:rsidR="005C3068" w:rsidRDefault="00F84B1C" w:rsidP="004B387F">
      <w:pPr>
        <w:ind w:left="4956" w:firstLine="708"/>
      </w:pPr>
      <w:r>
        <w:t xml:space="preserve">      Z-ca Kanclerza</w:t>
      </w:r>
    </w:p>
    <w:p w:rsidR="00F84B1C" w:rsidRDefault="00F84B1C" w:rsidP="004B387F">
      <w:pPr>
        <w:ind w:left="4956" w:firstLine="708"/>
      </w:pPr>
      <w:r>
        <w:t xml:space="preserve">Wojciech </w:t>
      </w:r>
      <w:proofErr w:type="spellStart"/>
      <w:r>
        <w:t>Samulowski</w:t>
      </w:r>
      <w:proofErr w:type="spellEnd"/>
    </w:p>
    <w:p w:rsidR="004B387F" w:rsidRDefault="004B387F" w:rsidP="004B387F"/>
    <w:p w:rsidR="0041521D" w:rsidRDefault="0041521D" w:rsidP="003217EA"/>
    <w:p w:rsidR="005A66C7" w:rsidRDefault="005A66C7" w:rsidP="003217EA"/>
    <w:p w:rsidR="005A66C7" w:rsidRDefault="005A66C7" w:rsidP="003217EA">
      <w:pPr>
        <w:sectPr w:rsidR="005A66C7" w:rsidSect="00CC58F4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5A66C7" w:rsidRDefault="005A66C7" w:rsidP="003217EA"/>
    <w:p w:rsidR="005A66C7" w:rsidRPr="00B147D3" w:rsidRDefault="005A66C7" w:rsidP="005A66C7">
      <w:pPr>
        <w:ind w:left="708" w:firstLine="708"/>
        <w:rPr>
          <w:b/>
        </w:rPr>
      </w:pPr>
      <w:r>
        <w:rPr>
          <w:b/>
        </w:rPr>
        <w:t>Załącznik nr 1 do Zawiadomienia o wyborze.</w:t>
      </w:r>
    </w:p>
    <w:p w:rsidR="005A66C7" w:rsidRDefault="005A66C7" w:rsidP="005A66C7">
      <w:pPr>
        <w:ind w:left="708" w:firstLine="708"/>
        <w:rPr>
          <w:rFonts w:ascii="Tahoma" w:hAnsi="Tahoma"/>
          <w:sz w:val="18"/>
          <w:szCs w:val="18"/>
        </w:rPr>
      </w:pPr>
    </w:p>
    <w:p w:rsidR="005A66C7" w:rsidRPr="00275E24" w:rsidRDefault="005A66C7" w:rsidP="005A66C7">
      <w:pPr>
        <w:ind w:left="708" w:firstLine="708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oznaczenie</w:t>
      </w:r>
      <w:proofErr w:type="gramEnd"/>
      <w:r>
        <w:rPr>
          <w:rFonts w:ascii="Tahoma" w:hAnsi="Tahoma"/>
          <w:sz w:val="18"/>
          <w:szCs w:val="18"/>
        </w:rPr>
        <w:t xml:space="preserve"> sprawy: 74/2010</w:t>
      </w:r>
      <w:r w:rsidR="005556CB">
        <w:rPr>
          <w:rFonts w:ascii="Tahoma" w:hAnsi="Tahoma"/>
          <w:sz w:val="18"/>
          <w:szCs w:val="18"/>
        </w:rPr>
        <w:t>/PN</w:t>
      </w:r>
      <w:r>
        <w:rPr>
          <w:rFonts w:ascii="Tahoma" w:hAnsi="Tahoma"/>
          <w:sz w:val="18"/>
          <w:szCs w:val="18"/>
        </w:rPr>
        <w:t>/DZP/</w:t>
      </w:r>
      <w:r w:rsidRPr="00275E24">
        <w:rPr>
          <w:rFonts w:ascii="Tahoma" w:hAnsi="Tahoma"/>
          <w:sz w:val="18"/>
          <w:szCs w:val="18"/>
        </w:rPr>
        <w:t>RPW</w:t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</w:r>
      <w:r w:rsidRPr="00275E24">
        <w:rPr>
          <w:rFonts w:ascii="Tahoma" w:hAnsi="Tahoma"/>
          <w:sz w:val="18"/>
          <w:szCs w:val="18"/>
        </w:rPr>
        <w:tab/>
        <w:t>DRUK ZP</w:t>
      </w:r>
      <w:r>
        <w:rPr>
          <w:rFonts w:ascii="Tahoma" w:hAnsi="Tahoma"/>
          <w:sz w:val="18"/>
          <w:szCs w:val="18"/>
        </w:rPr>
        <w:t xml:space="preserve"> - </w:t>
      </w:r>
      <w:r w:rsidRPr="00275E24">
        <w:rPr>
          <w:rFonts w:ascii="Tahoma" w:hAnsi="Tahoma"/>
          <w:sz w:val="18"/>
          <w:szCs w:val="18"/>
        </w:rPr>
        <w:t>12</w:t>
      </w:r>
    </w:p>
    <w:p w:rsidR="005A66C7" w:rsidRDefault="005A66C7" w:rsidP="005A66C7">
      <w:pPr>
        <w:rPr>
          <w:rFonts w:ascii="Tahoma" w:hAnsi="Tahoma"/>
          <w:b/>
          <w:sz w:val="18"/>
          <w:szCs w:val="18"/>
        </w:rPr>
      </w:pPr>
    </w:p>
    <w:p w:rsidR="005A66C7" w:rsidRPr="00275E24" w:rsidRDefault="005A66C7" w:rsidP="005A66C7">
      <w:pPr>
        <w:rPr>
          <w:rFonts w:ascii="Tahoma" w:hAnsi="Tahoma"/>
          <w:b/>
          <w:sz w:val="18"/>
          <w:szCs w:val="18"/>
        </w:rPr>
      </w:pPr>
    </w:p>
    <w:p w:rsidR="005A66C7" w:rsidRPr="00275E24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275E24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275E24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275E24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275E24">
        <w:rPr>
          <w:rFonts w:ascii="Tahoma" w:hAnsi="Tahoma"/>
          <w:sz w:val="18"/>
          <w:szCs w:val="18"/>
        </w:rPr>
        <w:t>Pieczęć zamawiającego</w:t>
      </w:r>
    </w:p>
    <w:p w:rsidR="005A66C7" w:rsidRPr="00275E24" w:rsidRDefault="005A66C7" w:rsidP="005A66C7">
      <w:pPr>
        <w:pStyle w:val="Nagwek1"/>
        <w:rPr>
          <w:rFonts w:ascii="Tahoma" w:hAnsi="Tahoma"/>
          <w:sz w:val="18"/>
          <w:szCs w:val="18"/>
        </w:rPr>
      </w:pPr>
    </w:p>
    <w:p w:rsidR="005A66C7" w:rsidRDefault="005A66C7" w:rsidP="005A66C7">
      <w:pPr>
        <w:pStyle w:val="Nagwek1"/>
        <w:ind w:left="708" w:firstLine="708"/>
        <w:rPr>
          <w:rFonts w:ascii="Tahoma" w:hAnsi="Tahoma"/>
          <w:sz w:val="18"/>
          <w:szCs w:val="18"/>
        </w:rPr>
      </w:pPr>
    </w:p>
    <w:p w:rsidR="005A66C7" w:rsidRPr="00275E24" w:rsidRDefault="005A66C7" w:rsidP="005A66C7">
      <w:pPr>
        <w:pStyle w:val="Nagwek1"/>
        <w:ind w:left="708" w:firstLine="708"/>
        <w:rPr>
          <w:rFonts w:ascii="Tahoma" w:hAnsi="Tahoma"/>
          <w:sz w:val="18"/>
          <w:szCs w:val="18"/>
        </w:rPr>
      </w:pPr>
      <w:r w:rsidRPr="00275E24">
        <w:rPr>
          <w:rFonts w:ascii="Tahoma" w:hAnsi="Tahoma"/>
          <w:sz w:val="18"/>
          <w:szCs w:val="18"/>
        </w:rPr>
        <w:t>Zbiorcze zestawienie ofert/</w:t>
      </w:r>
      <w:r w:rsidRPr="00275E24">
        <w:rPr>
          <w:rFonts w:ascii="Tahoma" w:hAnsi="Tahoma"/>
          <w:strike/>
          <w:sz w:val="18"/>
          <w:szCs w:val="18"/>
        </w:rPr>
        <w:t>ofert wstępnych</w:t>
      </w:r>
      <w:r w:rsidRPr="00275E24">
        <w:rPr>
          <w:rFonts w:ascii="Tahoma" w:hAnsi="Tahoma"/>
          <w:sz w:val="18"/>
          <w:szCs w:val="18"/>
        </w:rPr>
        <w:t>*</w:t>
      </w:r>
    </w:p>
    <w:p w:rsidR="005A66C7" w:rsidRPr="00275E24" w:rsidRDefault="005A66C7" w:rsidP="005A66C7">
      <w:pPr>
        <w:rPr>
          <w:sz w:val="18"/>
          <w:szCs w:val="18"/>
        </w:rPr>
      </w:pPr>
    </w:p>
    <w:tbl>
      <w:tblPr>
        <w:tblW w:w="1297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45"/>
        <w:gridCol w:w="2693"/>
        <w:gridCol w:w="1559"/>
        <w:gridCol w:w="1276"/>
        <w:gridCol w:w="1418"/>
      </w:tblGrid>
      <w:tr w:rsidR="005A66C7" w:rsidRPr="00275E24" w:rsidTr="008B185E">
        <w:trPr>
          <w:cantSplit/>
          <w:trHeight w:val="611"/>
        </w:trPr>
        <w:tc>
          <w:tcPr>
            <w:tcW w:w="779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5A66C7" w:rsidRPr="00275E24" w:rsidRDefault="005A66C7" w:rsidP="008B185E">
            <w:pPr>
              <w:pStyle w:val="Tekstpodstawowy"/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 xml:space="preserve">Cena </w:t>
            </w:r>
            <w:r>
              <w:rPr>
                <w:rFonts w:ascii="Tahoma" w:hAnsi="Tahoma"/>
                <w:sz w:val="18"/>
                <w:szCs w:val="18"/>
              </w:rPr>
              <w:t>(brutto)</w:t>
            </w:r>
          </w:p>
        </w:tc>
        <w:tc>
          <w:tcPr>
            <w:tcW w:w="1559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Termin wykonania*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Okres gwarancji*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Warunki płatności*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01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OKONOS, Jan Filipski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Składowa 3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 – 421 Olsztyn</w:t>
            </w:r>
          </w:p>
          <w:p w:rsidR="005556CB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116 340,42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Pr="00275E24" w:rsidRDefault="005A66C7" w:rsidP="005A66C7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7"/>
        </w:trPr>
        <w:tc>
          <w:tcPr>
            <w:tcW w:w="779" w:type="dxa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02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P.P.H. „TOREL” sp. z o.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o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. Wypusty 72 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16 – 300 Augustów</w:t>
            </w: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107 618,48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Default="005A66C7" w:rsidP="005A66C7">
            <w:pPr>
              <w:jc w:val="center"/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03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Przedsiębiorstwo Budowlane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Marek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Guzikowski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, Andrzej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Sielaszuk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sp.j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Traktorowa 23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 – 803 Olsztyn</w:t>
            </w: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154 592, 03 zł.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Default="005A66C7" w:rsidP="005A66C7">
            <w:pPr>
              <w:jc w:val="center"/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04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ALUTRAST, Wacława Roszkowska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Hetmańska 10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15 – 727 Białystok</w:t>
            </w: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91 936,76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P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05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ARKADA – KOD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,</w:t>
            </w:r>
            <w:r>
              <w:rPr>
                <w:rFonts w:ascii="Tahoma" w:hAnsi="Tahoma"/>
                <w:sz w:val="18"/>
                <w:szCs w:val="18"/>
              </w:rPr>
              <w:br/>
              <w:t>Jan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Powierski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, Dariusz Nadolny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sp.j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Witosa 7 B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86 – 100 Świecie</w:t>
            </w:r>
          </w:p>
          <w:p w:rsidR="005556CB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152 303,46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Default="005A66C7" w:rsidP="005A66C7">
            <w:pPr>
              <w:jc w:val="center"/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06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Zakład Budowlano – Handlowy, Mirosław Popko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Działkowa 75</w:t>
            </w:r>
          </w:p>
          <w:p w:rsidR="005556CB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10 – 861 Olsztyn</w:t>
            </w:r>
          </w:p>
          <w:p w:rsidR="005556CB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556CB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108 132,95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Default="005A66C7" w:rsidP="005A66C7">
            <w:pPr>
              <w:jc w:val="center"/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  <w:tr w:rsidR="005A66C7" w:rsidRPr="00275E24" w:rsidTr="008B185E">
        <w:trPr>
          <w:cantSplit/>
          <w:trHeight w:val="746"/>
        </w:trPr>
        <w:tc>
          <w:tcPr>
            <w:tcW w:w="779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07</w:t>
            </w:r>
          </w:p>
        </w:tc>
        <w:tc>
          <w:tcPr>
            <w:tcW w:w="5245" w:type="dxa"/>
          </w:tcPr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Fabryka Okien SPECTRUM sp. z o.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o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ul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 Ceramiczna 4</w:t>
            </w:r>
          </w:p>
          <w:p w:rsidR="005A66C7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20 – 150 Lublin</w:t>
            </w:r>
          </w:p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sz w:val="18"/>
                <w:szCs w:val="18"/>
              </w:rPr>
              <w:t>111 361,15 zł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5A66C7" w:rsidRDefault="005A66C7" w:rsidP="005A6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tygodni od dnia zawarcia</w:t>
            </w:r>
          </w:p>
          <w:p w:rsidR="005A66C7" w:rsidRDefault="005A66C7" w:rsidP="005A66C7">
            <w:pPr>
              <w:jc w:val="center"/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umowy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36 mc</w:t>
            </w:r>
          </w:p>
        </w:tc>
        <w:tc>
          <w:tcPr>
            <w:tcW w:w="1418" w:type="dxa"/>
            <w:vAlign w:val="center"/>
          </w:tcPr>
          <w:p w:rsidR="005A66C7" w:rsidRPr="00275E24" w:rsidRDefault="005A66C7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</w:t>
            </w:r>
          </w:p>
        </w:tc>
      </w:tr>
    </w:tbl>
    <w:p w:rsidR="005A66C7" w:rsidRPr="00275E24" w:rsidRDefault="005A66C7" w:rsidP="005A66C7">
      <w:pPr>
        <w:ind w:left="708" w:firstLine="708"/>
        <w:rPr>
          <w:rFonts w:ascii="Tahoma" w:hAnsi="Tahoma"/>
          <w:i/>
          <w:sz w:val="18"/>
          <w:szCs w:val="18"/>
        </w:rPr>
      </w:pPr>
      <w:r w:rsidRPr="00275E24">
        <w:rPr>
          <w:rFonts w:ascii="Tahoma" w:hAnsi="Tahoma"/>
          <w:i/>
          <w:sz w:val="18"/>
          <w:szCs w:val="18"/>
        </w:rPr>
        <w:t>* - niepotrzebne skreślić</w:t>
      </w:r>
    </w:p>
    <w:p w:rsidR="005A66C7" w:rsidRPr="00275E24" w:rsidRDefault="005A66C7" w:rsidP="005A66C7">
      <w:pPr>
        <w:rPr>
          <w:rFonts w:ascii="Tahoma" w:hAnsi="Tahoma" w:cs="Tahoma"/>
          <w:sz w:val="18"/>
          <w:szCs w:val="18"/>
        </w:rPr>
      </w:pPr>
    </w:p>
    <w:p w:rsidR="005A66C7" w:rsidRPr="00275E24" w:rsidRDefault="005A66C7" w:rsidP="005A66C7">
      <w:pPr>
        <w:rPr>
          <w:rFonts w:ascii="Tahoma" w:hAnsi="Tahoma" w:cs="Tahoma"/>
          <w:sz w:val="18"/>
          <w:szCs w:val="18"/>
        </w:rPr>
      </w:pPr>
    </w:p>
    <w:p w:rsidR="005A66C7" w:rsidRPr="00275E24" w:rsidRDefault="005A66C7" w:rsidP="005A66C7">
      <w:pPr>
        <w:rPr>
          <w:rFonts w:ascii="Tahoma" w:hAnsi="Tahoma" w:cs="Tahoma"/>
          <w:sz w:val="18"/>
          <w:szCs w:val="18"/>
        </w:rPr>
      </w:pPr>
    </w:p>
    <w:p w:rsidR="005A66C7" w:rsidRPr="00275E24" w:rsidRDefault="005A66C7" w:rsidP="005A66C7">
      <w:pPr>
        <w:ind w:left="708" w:firstLine="708"/>
        <w:rPr>
          <w:b/>
          <w:sz w:val="18"/>
          <w:szCs w:val="18"/>
        </w:rPr>
        <w:sectPr w:rsidR="005A66C7" w:rsidRPr="00275E24" w:rsidSect="00275E24">
          <w:headerReference w:type="default" r:id="rId10"/>
          <w:footerReference w:type="default" r:id="rId11"/>
          <w:pgSz w:w="16838" w:h="11906" w:orient="landscape"/>
          <w:pgMar w:top="1134" w:right="2379" w:bottom="1134" w:left="340" w:header="709" w:footer="709" w:gutter="0"/>
          <w:cols w:space="708"/>
          <w:docGrid w:linePitch="360"/>
        </w:sectPr>
      </w:pPr>
      <w:r>
        <w:rPr>
          <w:rFonts w:ascii="Tahoma" w:hAnsi="Tahoma" w:cs="Tahoma"/>
          <w:sz w:val="18"/>
          <w:szCs w:val="18"/>
        </w:rPr>
        <w:br/>
      </w:r>
    </w:p>
    <w:p w:rsidR="005A66C7" w:rsidRPr="00B147D3" w:rsidRDefault="005A66C7" w:rsidP="005A66C7">
      <w:pPr>
        <w:ind w:left="708" w:firstLine="708"/>
        <w:rPr>
          <w:b/>
        </w:rPr>
      </w:pPr>
      <w:r>
        <w:rPr>
          <w:b/>
        </w:rPr>
        <w:lastRenderedPageBreak/>
        <w:t>Załącznik nr 2 do zawiadomienia o wyborze.</w:t>
      </w:r>
    </w:p>
    <w:p w:rsidR="005A66C7" w:rsidRDefault="005A66C7" w:rsidP="005A66C7">
      <w:pPr>
        <w:ind w:left="708" w:firstLine="708"/>
        <w:rPr>
          <w:rFonts w:ascii="Tahoma" w:hAnsi="Tahoma"/>
          <w:sz w:val="18"/>
          <w:szCs w:val="18"/>
        </w:rPr>
      </w:pPr>
    </w:p>
    <w:p w:rsidR="005A66C7" w:rsidRPr="00774C6E" w:rsidRDefault="005A66C7" w:rsidP="005A66C7">
      <w:pPr>
        <w:ind w:left="708" w:firstLine="708"/>
        <w:rPr>
          <w:rFonts w:ascii="Tahoma" w:hAnsi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oznaczenie</w:t>
      </w:r>
      <w:proofErr w:type="gramEnd"/>
      <w:r>
        <w:rPr>
          <w:rFonts w:ascii="Tahoma" w:hAnsi="Tahoma"/>
          <w:sz w:val="18"/>
          <w:szCs w:val="18"/>
        </w:rPr>
        <w:t xml:space="preserve"> sprawy: 74/2010</w:t>
      </w:r>
      <w:r w:rsidRPr="00774C6E">
        <w:rPr>
          <w:rFonts w:ascii="Tahoma" w:hAnsi="Tahoma"/>
          <w:sz w:val="18"/>
          <w:szCs w:val="18"/>
        </w:rPr>
        <w:t>/</w:t>
      </w:r>
      <w:r w:rsidR="005556CB">
        <w:rPr>
          <w:rFonts w:ascii="Tahoma" w:hAnsi="Tahoma"/>
          <w:sz w:val="18"/>
          <w:szCs w:val="18"/>
        </w:rPr>
        <w:t>PN</w:t>
      </w:r>
      <w:r>
        <w:rPr>
          <w:rFonts w:ascii="Tahoma" w:hAnsi="Tahoma"/>
          <w:sz w:val="18"/>
          <w:szCs w:val="18"/>
        </w:rPr>
        <w:t>/DZP/RPW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Pr="00774C6E">
        <w:rPr>
          <w:rFonts w:ascii="Tahoma" w:hAnsi="Tahoma"/>
          <w:sz w:val="18"/>
          <w:szCs w:val="18"/>
        </w:rPr>
        <w:t>DRUK ZP</w:t>
      </w:r>
      <w:r>
        <w:rPr>
          <w:rFonts w:ascii="Tahoma" w:hAnsi="Tahoma"/>
          <w:sz w:val="18"/>
          <w:szCs w:val="18"/>
        </w:rPr>
        <w:t xml:space="preserve"> </w:t>
      </w:r>
      <w:r w:rsidRPr="00774C6E">
        <w:rPr>
          <w:rFonts w:ascii="Tahoma" w:hAnsi="Tahoma"/>
          <w:sz w:val="18"/>
          <w:szCs w:val="18"/>
        </w:rPr>
        <w:t>-</w:t>
      </w:r>
      <w:r>
        <w:rPr>
          <w:rFonts w:ascii="Tahoma" w:hAnsi="Tahoma"/>
          <w:sz w:val="18"/>
          <w:szCs w:val="18"/>
        </w:rPr>
        <w:t xml:space="preserve"> </w:t>
      </w:r>
      <w:r w:rsidRPr="00774C6E">
        <w:rPr>
          <w:rFonts w:ascii="Tahoma" w:hAnsi="Tahoma"/>
          <w:sz w:val="18"/>
          <w:szCs w:val="18"/>
        </w:rPr>
        <w:t>21</w:t>
      </w:r>
    </w:p>
    <w:p w:rsidR="005A66C7" w:rsidRPr="00774C6E" w:rsidRDefault="005A66C7" w:rsidP="005A66C7">
      <w:pPr>
        <w:rPr>
          <w:rFonts w:ascii="Tahoma" w:hAnsi="Tahoma"/>
          <w:b/>
          <w:sz w:val="18"/>
          <w:szCs w:val="18"/>
        </w:rPr>
      </w:pPr>
    </w:p>
    <w:p w:rsidR="005A66C7" w:rsidRPr="00774C6E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774C6E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774C6E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774C6E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66C7" w:rsidRPr="00774C6E" w:rsidRDefault="005A66C7" w:rsidP="005A66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774C6E">
        <w:rPr>
          <w:rFonts w:ascii="Tahoma" w:hAnsi="Tahoma"/>
          <w:sz w:val="18"/>
          <w:szCs w:val="18"/>
        </w:rPr>
        <w:t>Pieczęć zamawiającego</w:t>
      </w:r>
    </w:p>
    <w:p w:rsidR="005A66C7" w:rsidRPr="00774C6E" w:rsidRDefault="005A66C7" w:rsidP="005A66C7">
      <w:pPr>
        <w:rPr>
          <w:rFonts w:ascii="Tahoma" w:hAnsi="Tahoma"/>
          <w:b/>
          <w:sz w:val="18"/>
          <w:szCs w:val="18"/>
        </w:rPr>
      </w:pPr>
    </w:p>
    <w:p w:rsidR="005A66C7" w:rsidRPr="00774C6E" w:rsidRDefault="005A66C7" w:rsidP="005A66C7">
      <w:pPr>
        <w:rPr>
          <w:rFonts w:ascii="Tahoma" w:hAnsi="Tahoma"/>
          <w:b/>
          <w:sz w:val="18"/>
          <w:szCs w:val="18"/>
        </w:rPr>
      </w:pPr>
    </w:p>
    <w:p w:rsidR="005A66C7" w:rsidRPr="00774C6E" w:rsidRDefault="005A66C7" w:rsidP="005A66C7">
      <w:pPr>
        <w:ind w:left="1416" w:firstLine="708"/>
        <w:rPr>
          <w:rFonts w:ascii="Tahoma" w:hAnsi="Tahoma"/>
          <w:b/>
          <w:sz w:val="18"/>
          <w:szCs w:val="18"/>
        </w:rPr>
      </w:pPr>
      <w:r w:rsidRPr="00774C6E">
        <w:rPr>
          <w:rFonts w:ascii="Tahoma" w:hAnsi="Tahoma"/>
          <w:b/>
          <w:sz w:val="18"/>
          <w:szCs w:val="18"/>
        </w:rPr>
        <w:t>Streszczenie oceny i porównania złożonych ofert</w:t>
      </w:r>
    </w:p>
    <w:p w:rsidR="005A66C7" w:rsidRPr="00774C6E" w:rsidRDefault="005A66C7" w:rsidP="005A66C7">
      <w:pPr>
        <w:rPr>
          <w:rFonts w:ascii="Tahoma" w:hAnsi="Tahoma"/>
          <w:b/>
          <w:sz w:val="18"/>
          <w:szCs w:val="18"/>
        </w:rPr>
      </w:pPr>
    </w:p>
    <w:tbl>
      <w:tblPr>
        <w:tblW w:w="8860" w:type="dxa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891"/>
        <w:gridCol w:w="2693"/>
      </w:tblGrid>
      <w:tr w:rsidR="005F4C88" w:rsidRPr="00774C6E" w:rsidTr="005F4C88">
        <w:trPr>
          <w:trHeight w:val="689"/>
        </w:trPr>
        <w:tc>
          <w:tcPr>
            <w:tcW w:w="1276" w:type="dxa"/>
            <w:vAlign w:val="center"/>
          </w:tcPr>
          <w:p w:rsidR="005F4C88" w:rsidRPr="005601DF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01DF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4891" w:type="dxa"/>
            <w:vAlign w:val="center"/>
          </w:tcPr>
          <w:p w:rsidR="005F4C88" w:rsidRPr="005601DF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01DF">
              <w:rPr>
                <w:rFonts w:ascii="Tahoma" w:hAnsi="Tahoma"/>
                <w:b/>
                <w:sz w:val="18"/>
                <w:szCs w:val="18"/>
              </w:rPr>
              <w:t xml:space="preserve">Liczba pkt. w </w:t>
            </w:r>
            <w:proofErr w:type="gramStart"/>
            <w:r w:rsidRPr="005601DF">
              <w:rPr>
                <w:rFonts w:ascii="Tahoma" w:hAnsi="Tahoma"/>
                <w:b/>
                <w:sz w:val="18"/>
                <w:szCs w:val="18"/>
              </w:rPr>
              <w:t>kryterium :</w:t>
            </w:r>
            <w:proofErr w:type="gramEnd"/>
          </w:p>
          <w:p w:rsidR="005F4C88" w:rsidRPr="005601DF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01DF">
              <w:rPr>
                <w:rFonts w:ascii="Tahoma" w:hAnsi="Tahoma"/>
                <w:b/>
                <w:sz w:val="18"/>
                <w:szCs w:val="18"/>
              </w:rPr>
              <w:t>Cena</w:t>
            </w:r>
          </w:p>
        </w:tc>
        <w:tc>
          <w:tcPr>
            <w:tcW w:w="2693" w:type="dxa"/>
            <w:vAlign w:val="center"/>
          </w:tcPr>
          <w:p w:rsidR="005F4C88" w:rsidRPr="005601DF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601DF">
              <w:rPr>
                <w:rFonts w:ascii="Tahoma" w:hAnsi="Tahoma"/>
                <w:b/>
                <w:sz w:val="18"/>
                <w:szCs w:val="18"/>
              </w:rPr>
              <w:t>Razem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01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0,790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0,790</w:t>
            </w:r>
          </w:p>
        </w:tc>
      </w:tr>
      <w:tr w:rsidR="005F4C88" w:rsidRPr="00774C6E" w:rsidTr="005F4C88">
        <w:trPr>
          <w:trHeight w:val="907"/>
        </w:trPr>
        <w:tc>
          <w:tcPr>
            <w:tcW w:w="1276" w:type="dxa"/>
          </w:tcPr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02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0,854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0,854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75E24">
              <w:rPr>
                <w:rFonts w:ascii="Tahoma" w:hAnsi="Tahoma"/>
                <w:sz w:val="18"/>
                <w:szCs w:val="18"/>
              </w:rPr>
              <w:t>03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0,594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0,594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04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1,0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1,0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05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0,603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0,603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06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0,850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0,850</w:t>
            </w:r>
          </w:p>
        </w:tc>
      </w:tr>
      <w:tr w:rsidR="005F4C88" w:rsidRPr="00774C6E" w:rsidTr="005F4C88">
        <w:trPr>
          <w:trHeight w:val="906"/>
        </w:trPr>
        <w:tc>
          <w:tcPr>
            <w:tcW w:w="1276" w:type="dxa"/>
          </w:tcPr>
          <w:p w:rsidR="005F4C88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5F4C88" w:rsidRPr="00275E24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07</w:t>
            </w:r>
          </w:p>
        </w:tc>
        <w:tc>
          <w:tcPr>
            <w:tcW w:w="4891" w:type="dxa"/>
            <w:vAlign w:val="center"/>
          </w:tcPr>
          <w:p w:rsidR="005F4C88" w:rsidRPr="00774C6E" w:rsidRDefault="005F4C88" w:rsidP="008B185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0,825</w:t>
            </w:r>
          </w:p>
        </w:tc>
        <w:tc>
          <w:tcPr>
            <w:tcW w:w="2693" w:type="dxa"/>
            <w:vAlign w:val="center"/>
          </w:tcPr>
          <w:p w:rsidR="005F4C88" w:rsidRPr="005F4C88" w:rsidRDefault="005F4C88" w:rsidP="008B185E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F4C88">
              <w:rPr>
                <w:rFonts w:ascii="Tahoma" w:hAnsi="Tahoma"/>
                <w:b/>
                <w:sz w:val="18"/>
                <w:szCs w:val="18"/>
              </w:rPr>
              <w:t>0,825</w:t>
            </w:r>
          </w:p>
        </w:tc>
      </w:tr>
    </w:tbl>
    <w:p w:rsidR="005A66C7" w:rsidRDefault="005A66C7" w:rsidP="005A66C7">
      <w:pPr>
        <w:ind w:left="708"/>
        <w:rPr>
          <w:rFonts w:ascii="Tahoma" w:hAnsi="Tahoma" w:cs="Tahoma"/>
          <w:sz w:val="18"/>
          <w:szCs w:val="18"/>
        </w:rPr>
      </w:pPr>
    </w:p>
    <w:p w:rsidR="005A66C7" w:rsidRDefault="005A66C7" w:rsidP="005A66C7">
      <w:pPr>
        <w:ind w:left="708"/>
        <w:rPr>
          <w:rFonts w:ascii="Tahoma" w:hAnsi="Tahoma" w:cs="Tahoma"/>
          <w:sz w:val="18"/>
          <w:szCs w:val="18"/>
        </w:rPr>
      </w:pPr>
    </w:p>
    <w:p w:rsidR="005A66C7" w:rsidRPr="00D16C0B" w:rsidRDefault="005A66C7" w:rsidP="00F84B1C">
      <w:pPr>
        <w:jc w:val="left"/>
        <w:rPr>
          <w:rFonts w:ascii="Tahoma" w:hAnsi="Tahoma" w:cs="Tahoma"/>
          <w:sz w:val="18"/>
          <w:szCs w:val="18"/>
        </w:rPr>
        <w:sectPr w:rsidR="005A66C7" w:rsidRPr="00D16C0B" w:rsidSect="00774C6E">
          <w:headerReference w:type="default" r:id="rId12"/>
          <w:footerReference w:type="default" r:id="rId13"/>
          <w:pgSz w:w="16838" w:h="11906" w:orient="landscape"/>
          <w:pgMar w:top="1134" w:right="2663" w:bottom="1134" w:left="340" w:header="709" w:footer="709" w:gutter="0"/>
          <w:cols w:space="708"/>
          <w:docGrid w:linePitch="360"/>
        </w:sectPr>
      </w:pPr>
    </w:p>
    <w:p w:rsidR="005A66C7" w:rsidRPr="003217EA" w:rsidRDefault="005A66C7" w:rsidP="003217EA"/>
    <w:sectPr w:rsidR="005A66C7" w:rsidRPr="003217EA" w:rsidSect="005A66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A8" w:rsidRDefault="004C6CA8" w:rsidP="005A7E71">
      <w:r>
        <w:separator/>
      </w:r>
    </w:p>
  </w:endnote>
  <w:endnote w:type="continuationSeparator" w:id="0">
    <w:p w:rsidR="004C6CA8" w:rsidRDefault="004C6CA8" w:rsidP="005A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A" w:rsidRDefault="0077398A" w:rsidP="005A7E71">
    <w:pPr>
      <w:pStyle w:val="Stopka"/>
    </w:pPr>
  </w:p>
  <w:p w:rsidR="0077398A" w:rsidRDefault="0077398A" w:rsidP="00060C60">
    <w:pPr>
      <w:pStyle w:val="Stopka"/>
      <w:pBdr>
        <w:bottom w:val="single" w:sz="4" w:space="1" w:color="auto"/>
      </w:pBdr>
    </w:pPr>
  </w:p>
  <w:p w:rsidR="0077398A" w:rsidRPr="00166B53" w:rsidRDefault="0077398A" w:rsidP="00060C60">
    <w:pPr>
      <w:pStyle w:val="Stopka"/>
      <w:jc w:val="center"/>
      <w:rPr>
        <w:rFonts w:ascii="Tahoma" w:hAnsi="Tahoma" w:cs="Tahoma"/>
        <w:b/>
        <w:sz w:val="18"/>
        <w:szCs w:val="18"/>
      </w:rPr>
    </w:pPr>
  </w:p>
  <w:p w:rsidR="0077398A" w:rsidRPr="00166B53" w:rsidRDefault="0077398A" w:rsidP="00060C60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166B53">
      <w:rPr>
        <w:rFonts w:ascii="Tahoma" w:hAnsi="Tahoma" w:cs="Tahoma"/>
        <w:b/>
        <w:sz w:val="18"/>
        <w:szCs w:val="18"/>
      </w:rPr>
      <w:t>Projekt finansowany z budżetu państwa oraz ze środków Unii Europejskiej</w:t>
    </w:r>
  </w:p>
  <w:p w:rsidR="00C30184" w:rsidRPr="00166B53" w:rsidRDefault="005E6A1A" w:rsidP="00060C60">
    <w:pPr>
      <w:pStyle w:val="Stopka"/>
      <w:jc w:val="center"/>
      <w:rPr>
        <w:rFonts w:ascii="Tahoma" w:hAnsi="Tahoma" w:cs="Tahoma"/>
        <w:b/>
        <w:sz w:val="18"/>
        <w:szCs w:val="18"/>
      </w:rPr>
    </w:pPr>
    <w:r w:rsidRPr="00166B53">
      <w:rPr>
        <w:rFonts w:ascii="Tahoma" w:hAnsi="Tahoma" w:cs="Tahoma"/>
        <w:b/>
        <w:sz w:val="18"/>
        <w:szCs w:val="18"/>
      </w:rPr>
      <w:fldChar w:fldCharType="begin"/>
    </w:r>
    <w:r w:rsidR="00C30184" w:rsidRPr="00166B53">
      <w:rPr>
        <w:rFonts w:ascii="Tahoma" w:hAnsi="Tahoma" w:cs="Tahoma"/>
        <w:b/>
        <w:sz w:val="18"/>
        <w:szCs w:val="18"/>
      </w:rPr>
      <w:instrText xml:space="preserve"> PAGE   \* MERGEFORMAT </w:instrText>
    </w:r>
    <w:r w:rsidRPr="00166B53">
      <w:rPr>
        <w:rFonts w:ascii="Tahoma" w:hAnsi="Tahoma" w:cs="Tahoma"/>
        <w:b/>
        <w:sz w:val="18"/>
        <w:szCs w:val="18"/>
      </w:rPr>
      <w:fldChar w:fldCharType="separate"/>
    </w:r>
    <w:r w:rsidR="00F84B1C">
      <w:rPr>
        <w:rFonts w:ascii="Tahoma" w:hAnsi="Tahoma" w:cs="Tahoma"/>
        <w:b/>
        <w:noProof/>
        <w:sz w:val="18"/>
        <w:szCs w:val="18"/>
      </w:rPr>
      <w:t>1</w:t>
    </w:r>
    <w:r w:rsidRPr="00166B53">
      <w:rPr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C7" w:rsidRDefault="005E6A1A" w:rsidP="002D06A4">
    <w:pPr>
      <w:pStyle w:val="Stopka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.05pt;margin-top:5.2pt;width:785.25pt;height:0;z-index:251670528" o:connectortype="straight"/>
      </w:pict>
    </w:r>
  </w:p>
  <w:p w:rsidR="005A66C7" w:rsidRDefault="005A66C7" w:rsidP="007D588E">
    <w:pPr>
      <w:pStyle w:val="Stopka"/>
      <w:jc w:val="center"/>
    </w:pPr>
    <w:r w:rsidRPr="0014356D">
      <w:rPr>
        <w:rFonts w:asciiTheme="minorHAnsi" w:hAnsiTheme="minorHAnsi"/>
        <w:b/>
      </w:rPr>
      <w:t>Projekt finansowany z budżetu państwa oraz ze środków Unii Europejskiej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C7" w:rsidRDefault="005E6A1A" w:rsidP="002D06A4">
    <w:pPr>
      <w:pStyle w:val="Stopka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05pt;margin-top:5.2pt;width:785.25pt;height:0;z-index:251666432" o:connectortype="straight"/>
      </w:pict>
    </w:r>
  </w:p>
  <w:p w:rsidR="005A66C7" w:rsidRDefault="005A66C7" w:rsidP="007D588E">
    <w:pPr>
      <w:pStyle w:val="Stopka"/>
      <w:jc w:val="center"/>
    </w:pPr>
    <w:r w:rsidRPr="0014356D">
      <w:rPr>
        <w:rFonts w:asciiTheme="minorHAnsi" w:hAnsiTheme="minorHAnsi"/>
        <w:b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A8" w:rsidRDefault="004C6CA8" w:rsidP="005A7E71">
      <w:r>
        <w:separator/>
      </w:r>
    </w:p>
  </w:footnote>
  <w:footnote w:type="continuationSeparator" w:id="0">
    <w:p w:rsidR="004C6CA8" w:rsidRDefault="004C6CA8" w:rsidP="005A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A" w:rsidRDefault="00CC58F4" w:rsidP="005A7E7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-126365</wp:posOffset>
          </wp:positionV>
          <wp:extent cx="1409700" cy="342900"/>
          <wp:effectExtent l="19050" t="0" r="0" b="0"/>
          <wp:wrapSquare wrapText="bothSides"/>
          <wp:docPr id="5" name="Obraz 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+EFRR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01" b="1327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-145415</wp:posOffset>
          </wp:positionV>
          <wp:extent cx="476250" cy="447675"/>
          <wp:effectExtent l="19050" t="0" r="0" b="0"/>
          <wp:wrapNone/>
          <wp:docPr id="6" name="Obraz 4" descr="C:\Documents and Settings\ja\Pulpit\promocja projektu BIO\loga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\Pulpit\promocja projektu BIO\loga projektu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641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-202565</wp:posOffset>
          </wp:positionV>
          <wp:extent cx="1704975" cy="419100"/>
          <wp:effectExtent l="19050" t="0" r="9525" b="0"/>
          <wp:wrapNone/>
          <wp:docPr id="2" name="Obraz 2" descr="ROZWOJ_POLSKI_WSCHODNIEJ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ZWOJ_POLSKI_WSCHODNIEJ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1986" b="2198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98A" w:rsidRPr="00443613" w:rsidRDefault="0077398A" w:rsidP="005A7E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C7" w:rsidRDefault="005A66C7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1831975</wp:posOffset>
          </wp:positionH>
          <wp:positionV relativeFrom="paragraph">
            <wp:posOffset>-240665</wp:posOffset>
          </wp:positionV>
          <wp:extent cx="1704975" cy="419100"/>
          <wp:effectExtent l="19050" t="0" r="9525" b="0"/>
          <wp:wrapNone/>
          <wp:docPr id="9" name="Obraz 2" descr="ROZWOJ_POLSKI_WSCHODNIEJ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ZWOJ_POLSKI_WSCHODNIEJ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6" b="2198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-240665</wp:posOffset>
          </wp:positionV>
          <wp:extent cx="476250" cy="447675"/>
          <wp:effectExtent l="19050" t="0" r="0" b="0"/>
          <wp:wrapNone/>
          <wp:docPr id="7" name="Obraz 4" descr="C:\Documents and Settings\ja\Pulpit\promocja projektu BIO\loga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\Pulpit\promocja projektu BIO\loga projektu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-135890</wp:posOffset>
          </wp:positionV>
          <wp:extent cx="1409700" cy="342900"/>
          <wp:effectExtent l="19050" t="0" r="0" b="0"/>
          <wp:wrapSquare wrapText="bothSides"/>
          <wp:docPr id="8" name="Obraz 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+EFRR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4101" b="1327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C7" w:rsidRPr="00443613" w:rsidRDefault="005A66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C7" w:rsidRDefault="005A66C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1565275</wp:posOffset>
          </wp:positionH>
          <wp:positionV relativeFrom="paragraph">
            <wp:posOffset>-202565</wp:posOffset>
          </wp:positionV>
          <wp:extent cx="1704975" cy="419100"/>
          <wp:effectExtent l="19050" t="0" r="9525" b="0"/>
          <wp:wrapNone/>
          <wp:docPr id="10" name="Obraz 2" descr="ROZWOJ_POLSKI_WSCHODNIEJ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ZWOJ_POLSKI_WSCHODNIEJ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986" b="21986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4194175</wp:posOffset>
          </wp:positionH>
          <wp:positionV relativeFrom="paragraph">
            <wp:posOffset>-202565</wp:posOffset>
          </wp:positionV>
          <wp:extent cx="476250" cy="447675"/>
          <wp:effectExtent l="19050" t="0" r="0" b="0"/>
          <wp:wrapNone/>
          <wp:docPr id="11" name="Obraz 4" descr="C:\Documents and Settings\ja\Pulpit\promocja projektu BIO\loga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\Pulpit\promocja projektu BIO\loga projektu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5946775</wp:posOffset>
          </wp:positionH>
          <wp:positionV relativeFrom="paragraph">
            <wp:posOffset>-135890</wp:posOffset>
          </wp:positionV>
          <wp:extent cx="1409700" cy="342900"/>
          <wp:effectExtent l="19050" t="0" r="0" b="0"/>
          <wp:wrapSquare wrapText="bothSides"/>
          <wp:docPr id="12" name="Obraz 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+EFRR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4101" b="1327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C7" w:rsidRPr="00443613" w:rsidRDefault="005A66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322"/>
    <w:multiLevelType w:val="hybridMultilevel"/>
    <w:tmpl w:val="BB0C3FBE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40C9"/>
    <w:multiLevelType w:val="hybridMultilevel"/>
    <w:tmpl w:val="50E4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264"/>
    <w:multiLevelType w:val="hybridMultilevel"/>
    <w:tmpl w:val="6C6C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E2E"/>
    <w:multiLevelType w:val="hybridMultilevel"/>
    <w:tmpl w:val="E18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63AA"/>
    <w:multiLevelType w:val="hybridMultilevel"/>
    <w:tmpl w:val="9DD8D4DA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5335"/>
    <w:rsid w:val="00001D18"/>
    <w:rsid w:val="000038C8"/>
    <w:rsid w:val="00004FC3"/>
    <w:rsid w:val="0001249F"/>
    <w:rsid w:val="00015F66"/>
    <w:rsid w:val="000179E9"/>
    <w:rsid w:val="00026B86"/>
    <w:rsid w:val="000365DF"/>
    <w:rsid w:val="00037DAA"/>
    <w:rsid w:val="000404DA"/>
    <w:rsid w:val="000472DA"/>
    <w:rsid w:val="00053212"/>
    <w:rsid w:val="00060C60"/>
    <w:rsid w:val="000932C9"/>
    <w:rsid w:val="000B1C46"/>
    <w:rsid w:val="000B1CF6"/>
    <w:rsid w:val="000B43BD"/>
    <w:rsid w:val="000B5074"/>
    <w:rsid w:val="000B64FC"/>
    <w:rsid w:val="000B6A95"/>
    <w:rsid w:val="000D54B2"/>
    <w:rsid w:val="000E4C30"/>
    <w:rsid w:val="000F77A9"/>
    <w:rsid w:val="001071D3"/>
    <w:rsid w:val="00136690"/>
    <w:rsid w:val="0014011D"/>
    <w:rsid w:val="00151838"/>
    <w:rsid w:val="00164322"/>
    <w:rsid w:val="001668D1"/>
    <w:rsid w:val="00166B53"/>
    <w:rsid w:val="00172805"/>
    <w:rsid w:val="00172988"/>
    <w:rsid w:val="00185BD2"/>
    <w:rsid w:val="00196871"/>
    <w:rsid w:val="001B1EB4"/>
    <w:rsid w:val="001E448D"/>
    <w:rsid w:val="001E7093"/>
    <w:rsid w:val="002123E8"/>
    <w:rsid w:val="00212454"/>
    <w:rsid w:val="002220EA"/>
    <w:rsid w:val="00234F3E"/>
    <w:rsid w:val="00235B2D"/>
    <w:rsid w:val="002367D8"/>
    <w:rsid w:val="0024554E"/>
    <w:rsid w:val="002573F6"/>
    <w:rsid w:val="00260AAE"/>
    <w:rsid w:val="00261C26"/>
    <w:rsid w:val="002638DB"/>
    <w:rsid w:val="00263953"/>
    <w:rsid w:val="0026704C"/>
    <w:rsid w:val="00271DDA"/>
    <w:rsid w:val="00285D68"/>
    <w:rsid w:val="002B6F2F"/>
    <w:rsid w:val="002B6F74"/>
    <w:rsid w:val="002C293A"/>
    <w:rsid w:val="002C6B4D"/>
    <w:rsid w:val="002D2333"/>
    <w:rsid w:val="002D4CCC"/>
    <w:rsid w:val="002E1807"/>
    <w:rsid w:val="002F2ADF"/>
    <w:rsid w:val="00303C71"/>
    <w:rsid w:val="00310196"/>
    <w:rsid w:val="00312C8F"/>
    <w:rsid w:val="003217EA"/>
    <w:rsid w:val="003536D4"/>
    <w:rsid w:val="003604E8"/>
    <w:rsid w:val="003657E5"/>
    <w:rsid w:val="003672D6"/>
    <w:rsid w:val="00373CD5"/>
    <w:rsid w:val="00376D0A"/>
    <w:rsid w:val="003B2A6E"/>
    <w:rsid w:val="003B3112"/>
    <w:rsid w:val="003B3E8D"/>
    <w:rsid w:val="003C28D2"/>
    <w:rsid w:val="003C6597"/>
    <w:rsid w:val="003D3BE0"/>
    <w:rsid w:val="003D4680"/>
    <w:rsid w:val="003E042B"/>
    <w:rsid w:val="003E6086"/>
    <w:rsid w:val="003E7ECB"/>
    <w:rsid w:val="0040142D"/>
    <w:rsid w:val="00402736"/>
    <w:rsid w:val="004038F5"/>
    <w:rsid w:val="004132F6"/>
    <w:rsid w:val="00413679"/>
    <w:rsid w:val="0041521D"/>
    <w:rsid w:val="00420486"/>
    <w:rsid w:val="00421264"/>
    <w:rsid w:val="00424B09"/>
    <w:rsid w:val="0044537A"/>
    <w:rsid w:val="00460ED1"/>
    <w:rsid w:val="004779B8"/>
    <w:rsid w:val="004819DB"/>
    <w:rsid w:val="00482B92"/>
    <w:rsid w:val="00484204"/>
    <w:rsid w:val="00486590"/>
    <w:rsid w:val="00495335"/>
    <w:rsid w:val="00495BAF"/>
    <w:rsid w:val="004B387F"/>
    <w:rsid w:val="004C0505"/>
    <w:rsid w:val="004C1A1C"/>
    <w:rsid w:val="004C6CA8"/>
    <w:rsid w:val="004C7305"/>
    <w:rsid w:val="004E291D"/>
    <w:rsid w:val="004E43BF"/>
    <w:rsid w:val="004E543C"/>
    <w:rsid w:val="004E5B53"/>
    <w:rsid w:val="004E641E"/>
    <w:rsid w:val="004F4B4E"/>
    <w:rsid w:val="004F4B71"/>
    <w:rsid w:val="00503DB0"/>
    <w:rsid w:val="00506D6A"/>
    <w:rsid w:val="005110EE"/>
    <w:rsid w:val="00517884"/>
    <w:rsid w:val="0052119E"/>
    <w:rsid w:val="00523236"/>
    <w:rsid w:val="00540419"/>
    <w:rsid w:val="005541E2"/>
    <w:rsid w:val="005556CB"/>
    <w:rsid w:val="005601E1"/>
    <w:rsid w:val="005605D5"/>
    <w:rsid w:val="005611E7"/>
    <w:rsid w:val="005619EA"/>
    <w:rsid w:val="0057177B"/>
    <w:rsid w:val="00572879"/>
    <w:rsid w:val="00575280"/>
    <w:rsid w:val="00581D29"/>
    <w:rsid w:val="0058394F"/>
    <w:rsid w:val="00584F30"/>
    <w:rsid w:val="00592034"/>
    <w:rsid w:val="00594449"/>
    <w:rsid w:val="00597C76"/>
    <w:rsid w:val="005A0F1D"/>
    <w:rsid w:val="005A6515"/>
    <w:rsid w:val="005A66C7"/>
    <w:rsid w:val="005A7E71"/>
    <w:rsid w:val="005B2339"/>
    <w:rsid w:val="005B3748"/>
    <w:rsid w:val="005B4A07"/>
    <w:rsid w:val="005B7B44"/>
    <w:rsid w:val="005C2FF2"/>
    <w:rsid w:val="005C3068"/>
    <w:rsid w:val="005E6A1A"/>
    <w:rsid w:val="005F3B24"/>
    <w:rsid w:val="005F4C88"/>
    <w:rsid w:val="005F4C8A"/>
    <w:rsid w:val="00601C47"/>
    <w:rsid w:val="00613CA1"/>
    <w:rsid w:val="00617F8C"/>
    <w:rsid w:val="0063183E"/>
    <w:rsid w:val="0065692B"/>
    <w:rsid w:val="00657F7E"/>
    <w:rsid w:val="006865EF"/>
    <w:rsid w:val="00691E22"/>
    <w:rsid w:val="00693926"/>
    <w:rsid w:val="006A7EA3"/>
    <w:rsid w:val="006B29FB"/>
    <w:rsid w:val="006B6EA3"/>
    <w:rsid w:val="006C2D3F"/>
    <w:rsid w:val="006C5A8D"/>
    <w:rsid w:val="006C7DC0"/>
    <w:rsid w:val="006D41D8"/>
    <w:rsid w:val="00701F31"/>
    <w:rsid w:val="00704D95"/>
    <w:rsid w:val="00707F97"/>
    <w:rsid w:val="00722466"/>
    <w:rsid w:val="00727D08"/>
    <w:rsid w:val="0075108C"/>
    <w:rsid w:val="0077398A"/>
    <w:rsid w:val="00775ECC"/>
    <w:rsid w:val="00792501"/>
    <w:rsid w:val="00793E97"/>
    <w:rsid w:val="00795601"/>
    <w:rsid w:val="007A0550"/>
    <w:rsid w:val="007A4969"/>
    <w:rsid w:val="007A5004"/>
    <w:rsid w:val="007A531D"/>
    <w:rsid w:val="007A5BAD"/>
    <w:rsid w:val="007B7E34"/>
    <w:rsid w:val="007E1DA5"/>
    <w:rsid w:val="007F2DF0"/>
    <w:rsid w:val="00804459"/>
    <w:rsid w:val="00807ED4"/>
    <w:rsid w:val="00812D1D"/>
    <w:rsid w:val="00825EDC"/>
    <w:rsid w:val="00831011"/>
    <w:rsid w:val="008401EC"/>
    <w:rsid w:val="0084701C"/>
    <w:rsid w:val="00855643"/>
    <w:rsid w:val="00861332"/>
    <w:rsid w:val="008615E7"/>
    <w:rsid w:val="00862E2F"/>
    <w:rsid w:val="00872901"/>
    <w:rsid w:val="00880BAA"/>
    <w:rsid w:val="00891416"/>
    <w:rsid w:val="0089736A"/>
    <w:rsid w:val="008A0D32"/>
    <w:rsid w:val="008B5A3C"/>
    <w:rsid w:val="008C294F"/>
    <w:rsid w:val="008C6E92"/>
    <w:rsid w:val="008D377C"/>
    <w:rsid w:val="008E1783"/>
    <w:rsid w:val="008F6AF4"/>
    <w:rsid w:val="00911C66"/>
    <w:rsid w:val="00913BCB"/>
    <w:rsid w:val="00934311"/>
    <w:rsid w:val="009359B9"/>
    <w:rsid w:val="00942DDE"/>
    <w:rsid w:val="009514C3"/>
    <w:rsid w:val="00951AD0"/>
    <w:rsid w:val="00953FD5"/>
    <w:rsid w:val="00963FFD"/>
    <w:rsid w:val="009737F6"/>
    <w:rsid w:val="00980B3C"/>
    <w:rsid w:val="009A00ED"/>
    <w:rsid w:val="009A3B56"/>
    <w:rsid w:val="009A5E8C"/>
    <w:rsid w:val="009D1B27"/>
    <w:rsid w:val="009E304E"/>
    <w:rsid w:val="009F1D2C"/>
    <w:rsid w:val="009F6CE3"/>
    <w:rsid w:val="009F7A50"/>
    <w:rsid w:val="00A176B6"/>
    <w:rsid w:val="00A17BD0"/>
    <w:rsid w:val="00A23F91"/>
    <w:rsid w:val="00A24E7E"/>
    <w:rsid w:val="00A33363"/>
    <w:rsid w:val="00A35F24"/>
    <w:rsid w:val="00A46334"/>
    <w:rsid w:val="00A53347"/>
    <w:rsid w:val="00A54BD3"/>
    <w:rsid w:val="00A63334"/>
    <w:rsid w:val="00A71A09"/>
    <w:rsid w:val="00A82F50"/>
    <w:rsid w:val="00A91872"/>
    <w:rsid w:val="00A960CE"/>
    <w:rsid w:val="00AA0AE4"/>
    <w:rsid w:val="00AD1E18"/>
    <w:rsid w:val="00AE42E2"/>
    <w:rsid w:val="00AF2365"/>
    <w:rsid w:val="00AF2DD1"/>
    <w:rsid w:val="00AF7B36"/>
    <w:rsid w:val="00B00EC7"/>
    <w:rsid w:val="00B13391"/>
    <w:rsid w:val="00B14D31"/>
    <w:rsid w:val="00B17F42"/>
    <w:rsid w:val="00B31B2C"/>
    <w:rsid w:val="00B3359A"/>
    <w:rsid w:val="00B36F0D"/>
    <w:rsid w:val="00B40C3B"/>
    <w:rsid w:val="00B51A9C"/>
    <w:rsid w:val="00B552B7"/>
    <w:rsid w:val="00B55E8D"/>
    <w:rsid w:val="00B64558"/>
    <w:rsid w:val="00B67124"/>
    <w:rsid w:val="00B737CE"/>
    <w:rsid w:val="00B7514A"/>
    <w:rsid w:val="00BC7AC8"/>
    <w:rsid w:val="00BD1E98"/>
    <w:rsid w:val="00BD6514"/>
    <w:rsid w:val="00BE0598"/>
    <w:rsid w:val="00BE4597"/>
    <w:rsid w:val="00BE7180"/>
    <w:rsid w:val="00BF2320"/>
    <w:rsid w:val="00C061F5"/>
    <w:rsid w:val="00C112FF"/>
    <w:rsid w:val="00C222CA"/>
    <w:rsid w:val="00C2370C"/>
    <w:rsid w:val="00C24C07"/>
    <w:rsid w:val="00C30184"/>
    <w:rsid w:val="00C435A6"/>
    <w:rsid w:val="00C52BE4"/>
    <w:rsid w:val="00C54D0F"/>
    <w:rsid w:val="00C55049"/>
    <w:rsid w:val="00C63C67"/>
    <w:rsid w:val="00C856AF"/>
    <w:rsid w:val="00C90414"/>
    <w:rsid w:val="00C94076"/>
    <w:rsid w:val="00CA771D"/>
    <w:rsid w:val="00CB321B"/>
    <w:rsid w:val="00CB5FD9"/>
    <w:rsid w:val="00CC3818"/>
    <w:rsid w:val="00CC58F4"/>
    <w:rsid w:val="00CC5E72"/>
    <w:rsid w:val="00CC6029"/>
    <w:rsid w:val="00CC6930"/>
    <w:rsid w:val="00CD04AF"/>
    <w:rsid w:val="00CE0C48"/>
    <w:rsid w:val="00CE3E01"/>
    <w:rsid w:val="00CF6069"/>
    <w:rsid w:val="00CF629D"/>
    <w:rsid w:val="00CF74B4"/>
    <w:rsid w:val="00D00F08"/>
    <w:rsid w:val="00D07A11"/>
    <w:rsid w:val="00D132B2"/>
    <w:rsid w:val="00D22291"/>
    <w:rsid w:val="00D367E3"/>
    <w:rsid w:val="00D367F2"/>
    <w:rsid w:val="00D36ACB"/>
    <w:rsid w:val="00D40558"/>
    <w:rsid w:val="00D521B3"/>
    <w:rsid w:val="00D556F0"/>
    <w:rsid w:val="00D94ABC"/>
    <w:rsid w:val="00D95F27"/>
    <w:rsid w:val="00D96FBB"/>
    <w:rsid w:val="00DA1C9A"/>
    <w:rsid w:val="00DA3FE2"/>
    <w:rsid w:val="00DB6202"/>
    <w:rsid w:val="00DC760A"/>
    <w:rsid w:val="00DD4E7D"/>
    <w:rsid w:val="00DE32E8"/>
    <w:rsid w:val="00DE387E"/>
    <w:rsid w:val="00DE39B5"/>
    <w:rsid w:val="00DE3D6A"/>
    <w:rsid w:val="00DE4CA3"/>
    <w:rsid w:val="00DF0CCD"/>
    <w:rsid w:val="00DF4052"/>
    <w:rsid w:val="00E07CEE"/>
    <w:rsid w:val="00E112B6"/>
    <w:rsid w:val="00E23BAF"/>
    <w:rsid w:val="00E32657"/>
    <w:rsid w:val="00E34F10"/>
    <w:rsid w:val="00E40DBF"/>
    <w:rsid w:val="00E62527"/>
    <w:rsid w:val="00E643D6"/>
    <w:rsid w:val="00E7223B"/>
    <w:rsid w:val="00E76710"/>
    <w:rsid w:val="00E76CA9"/>
    <w:rsid w:val="00E839C2"/>
    <w:rsid w:val="00E90467"/>
    <w:rsid w:val="00E92249"/>
    <w:rsid w:val="00E937FC"/>
    <w:rsid w:val="00EB617A"/>
    <w:rsid w:val="00ED2551"/>
    <w:rsid w:val="00EE0A7A"/>
    <w:rsid w:val="00EF234D"/>
    <w:rsid w:val="00F07328"/>
    <w:rsid w:val="00F12DD3"/>
    <w:rsid w:val="00F134CB"/>
    <w:rsid w:val="00F24AD9"/>
    <w:rsid w:val="00F26E64"/>
    <w:rsid w:val="00F331B9"/>
    <w:rsid w:val="00F35CB0"/>
    <w:rsid w:val="00F56E2E"/>
    <w:rsid w:val="00F62B76"/>
    <w:rsid w:val="00F63477"/>
    <w:rsid w:val="00F74985"/>
    <w:rsid w:val="00F81C8D"/>
    <w:rsid w:val="00F843E1"/>
    <w:rsid w:val="00F84B1C"/>
    <w:rsid w:val="00F93C64"/>
    <w:rsid w:val="00FA21B2"/>
    <w:rsid w:val="00FA4DB4"/>
    <w:rsid w:val="00FB4308"/>
    <w:rsid w:val="00FB6C0A"/>
    <w:rsid w:val="00FC21A7"/>
    <w:rsid w:val="00FC53D7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71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335"/>
    <w:pPr>
      <w:keepNext/>
      <w:ind w:right="-55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E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335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9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5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5335"/>
    <w:pPr>
      <w:suppressAutoHyphens/>
      <w:spacing w:line="360" w:lineRule="auto"/>
      <w:ind w:left="708"/>
    </w:pPr>
    <w:rPr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953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53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3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33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495335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E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2E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62E2F"/>
    <w:pPr>
      <w:widowControl w:val="0"/>
      <w:ind w:left="280" w:hanging="280"/>
    </w:pPr>
    <w:rPr>
      <w:rFonts w:ascii="Arial" w:hAnsi="Arial"/>
      <w:szCs w:val="20"/>
    </w:rPr>
  </w:style>
  <w:style w:type="paragraph" w:customStyle="1" w:styleId="Style1">
    <w:name w:val="Style 1"/>
    <w:uiPriority w:val="99"/>
    <w:rsid w:val="00D0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D07A11"/>
    <w:pPr>
      <w:widowControl w:val="0"/>
      <w:autoSpaceDE w:val="0"/>
      <w:autoSpaceDN w:val="0"/>
      <w:spacing w:after="0" w:line="240" w:lineRule="auto"/>
      <w:ind w:left="288" w:right="648" w:hanging="28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D07A11"/>
    <w:rPr>
      <w:sz w:val="24"/>
      <w:szCs w:val="24"/>
    </w:rPr>
  </w:style>
  <w:style w:type="table" w:styleId="Tabela-Siatka">
    <w:name w:val="Table Grid"/>
    <w:basedOn w:val="Standardowy"/>
    <w:uiPriority w:val="59"/>
    <w:rsid w:val="005F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6086"/>
    <w:rPr>
      <w:color w:val="0000FF" w:themeColor="hyperlink"/>
      <w:u w:val="single"/>
    </w:rPr>
  </w:style>
  <w:style w:type="paragraph" w:customStyle="1" w:styleId="khheader">
    <w:name w:val="kh_header"/>
    <w:basedOn w:val="Normalny"/>
    <w:rsid w:val="00B55E8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B55E8D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55E8D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A7E71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acterStyle2">
    <w:name w:val="Character Style 2"/>
    <w:uiPriority w:val="99"/>
    <w:rsid w:val="00CF74B4"/>
    <w:rPr>
      <w:rFonts w:ascii="Arial" w:hAnsi="Arial" w:cs="Arial"/>
      <w:b/>
      <w:bCs/>
      <w:sz w:val="22"/>
      <w:szCs w:val="22"/>
    </w:rPr>
  </w:style>
  <w:style w:type="paragraph" w:customStyle="1" w:styleId="Style3">
    <w:name w:val="Style 3"/>
    <w:uiPriority w:val="99"/>
    <w:rsid w:val="00CF74B4"/>
    <w:pPr>
      <w:widowControl w:val="0"/>
      <w:autoSpaceDE w:val="0"/>
      <w:autoSpaceDN w:val="0"/>
      <w:spacing w:before="324" w:after="0" w:line="300" w:lineRule="auto"/>
      <w:ind w:left="432" w:hanging="360"/>
    </w:pPr>
    <w:rPr>
      <w:rFonts w:ascii="Arial" w:eastAsiaTheme="minorEastAsia" w:hAnsi="Arial" w:cs="Arial"/>
      <w:b/>
      <w:bCs/>
      <w:lang w:eastAsia="pl-PL"/>
    </w:rPr>
  </w:style>
  <w:style w:type="paragraph" w:customStyle="1" w:styleId="Style5">
    <w:name w:val="Style 5"/>
    <w:uiPriority w:val="99"/>
    <w:rsid w:val="00CF74B4"/>
    <w:pPr>
      <w:widowControl w:val="0"/>
      <w:autoSpaceDE w:val="0"/>
      <w:autoSpaceDN w:val="0"/>
      <w:spacing w:before="396" w:after="0" w:line="240" w:lineRule="auto"/>
      <w:ind w:left="792" w:right="216" w:hanging="360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CharacterStyle3">
    <w:name w:val="Character Style 3"/>
    <w:uiPriority w:val="99"/>
    <w:rsid w:val="00CF74B4"/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rsid w:val="00CF74B4"/>
    <w:pPr>
      <w:widowControl w:val="0"/>
      <w:autoSpaceDE w:val="0"/>
      <w:autoSpaceDN w:val="0"/>
      <w:spacing w:after="0" w:line="309" w:lineRule="auto"/>
      <w:ind w:left="432" w:right="576"/>
    </w:pPr>
    <w:rPr>
      <w:rFonts w:ascii="Arial" w:eastAsiaTheme="minorEastAsia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B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CC58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B4A-1A02-4669-AF42-E906FF4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Doboszyński</dc:creator>
  <cp:lastModifiedBy>Admin</cp:lastModifiedBy>
  <cp:revision>11</cp:revision>
  <cp:lastPrinted>2010-11-25T17:31:00Z</cp:lastPrinted>
  <dcterms:created xsi:type="dcterms:W3CDTF">2010-11-25T16:33:00Z</dcterms:created>
  <dcterms:modified xsi:type="dcterms:W3CDTF">2010-11-26T14:09:00Z</dcterms:modified>
</cp:coreProperties>
</file>